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012F0A" w14:textId="7A9FA030" w:rsidR="00DA12C8" w:rsidRPr="003904CA" w:rsidRDefault="00DA12C8" w:rsidP="00B151B4">
      <w:pPr>
        <w:spacing w:after="0"/>
        <w:jc w:val="both"/>
        <w:rPr>
          <w:rFonts w:ascii="Times New Roman" w:hAnsi="Times New Roman" w:cs="Times New Roman"/>
        </w:rPr>
      </w:pPr>
      <w:r w:rsidRPr="003904CA">
        <w:rPr>
          <w:rFonts w:ascii="Times New Roman" w:hAnsi="Times New Roman" w:cs="Times New Roman"/>
        </w:rPr>
        <w:t>Na temelju članka 26. stavka 2. Zakona o predškolskom odgoju i obrazovanju („Narodne novine“, broj 10/97, 107/07, 94/13, 98/19, 57/22 i 101/23) i članka 41. Statuta Dječjeg vrtića „Leptirići“ Podravske Sesvete KLASA: 404-01/20-01/28 URBROJ: 2137/24-20-2 od 4. rujna 2020. godine i KLASA: 404-01/20-01/28, URBROJ: 2137-107-04-23-3 od 09. veljače 2023. godine), Upravno vijeće Dječjeg vrtića “Leptirići” Podravske Sesvete na 49. sjednici održanoj 01. veljače 2024. godine raspisuje</w:t>
      </w:r>
    </w:p>
    <w:p w14:paraId="6EA66FCF" w14:textId="77777777" w:rsidR="00DA12C8" w:rsidRPr="003904CA" w:rsidRDefault="00DA12C8" w:rsidP="00B151B4">
      <w:pPr>
        <w:spacing w:after="0"/>
        <w:jc w:val="both"/>
        <w:rPr>
          <w:rFonts w:ascii="Times New Roman" w:hAnsi="Times New Roman" w:cs="Times New Roman"/>
        </w:rPr>
      </w:pPr>
    </w:p>
    <w:p w14:paraId="2232B3BD" w14:textId="77777777" w:rsidR="00DA12C8" w:rsidRPr="00B2708A" w:rsidRDefault="00DA12C8" w:rsidP="00B151B4">
      <w:pPr>
        <w:pStyle w:val="StandardWeb"/>
        <w:shd w:val="clear" w:color="auto" w:fill="FFFFFF"/>
        <w:spacing w:before="0" w:beforeAutospacing="0" w:after="0" w:afterAutospacing="0"/>
        <w:jc w:val="center"/>
        <w:rPr>
          <w:b/>
          <w:bCs/>
          <w:sz w:val="22"/>
          <w:szCs w:val="22"/>
        </w:rPr>
      </w:pPr>
      <w:r w:rsidRPr="00B2708A">
        <w:rPr>
          <w:rStyle w:val="Naglaeno"/>
          <w:sz w:val="22"/>
          <w:szCs w:val="22"/>
        </w:rPr>
        <w:t>N A T J E Č A J</w:t>
      </w:r>
    </w:p>
    <w:p w14:paraId="0E26245E" w14:textId="46FCB2A4" w:rsidR="00DA12C8" w:rsidRPr="00B2708A" w:rsidRDefault="00DA12C8" w:rsidP="00B151B4">
      <w:pPr>
        <w:pStyle w:val="StandardWeb"/>
        <w:shd w:val="clear" w:color="auto" w:fill="FFFFFF"/>
        <w:spacing w:before="0" w:beforeAutospacing="0" w:after="0" w:afterAutospacing="0"/>
        <w:jc w:val="center"/>
        <w:rPr>
          <w:b/>
          <w:bCs/>
          <w:sz w:val="22"/>
          <w:szCs w:val="22"/>
        </w:rPr>
      </w:pPr>
      <w:r w:rsidRPr="00B2708A">
        <w:rPr>
          <w:rStyle w:val="Naglaeno"/>
          <w:sz w:val="22"/>
          <w:szCs w:val="22"/>
        </w:rPr>
        <w:t>za prijem na radno mjesto</w:t>
      </w:r>
    </w:p>
    <w:p w14:paraId="08D508BC" w14:textId="77777777" w:rsidR="00B151B4" w:rsidRPr="00B2708A" w:rsidRDefault="00B151B4" w:rsidP="00B151B4">
      <w:pPr>
        <w:pStyle w:val="StandardWeb"/>
        <w:shd w:val="clear" w:color="auto" w:fill="FFFFFF"/>
        <w:spacing w:before="0" w:beforeAutospacing="0" w:after="0" w:afterAutospacing="0"/>
        <w:jc w:val="center"/>
        <w:rPr>
          <w:rStyle w:val="Naglaeno"/>
          <w:sz w:val="22"/>
          <w:szCs w:val="22"/>
        </w:rPr>
      </w:pPr>
    </w:p>
    <w:p w14:paraId="39E6B5FB" w14:textId="40B04088" w:rsidR="00B151B4" w:rsidRPr="00B2708A" w:rsidRDefault="00DA12C8" w:rsidP="00B151B4">
      <w:pPr>
        <w:pStyle w:val="StandardWeb"/>
        <w:shd w:val="clear" w:color="auto" w:fill="FFFFFF"/>
        <w:spacing w:before="0" w:beforeAutospacing="0" w:after="0" w:afterAutospacing="0"/>
        <w:jc w:val="center"/>
        <w:rPr>
          <w:b/>
          <w:bCs/>
          <w:sz w:val="22"/>
          <w:szCs w:val="22"/>
        </w:rPr>
      </w:pPr>
      <w:r w:rsidRPr="00B2708A">
        <w:rPr>
          <w:rStyle w:val="Naglaeno"/>
          <w:sz w:val="22"/>
          <w:szCs w:val="22"/>
        </w:rPr>
        <w:t>ZDRAVSTVENI</w:t>
      </w:r>
      <w:r w:rsidR="0036737E" w:rsidRPr="00B2708A">
        <w:rPr>
          <w:rStyle w:val="Naglaeno"/>
          <w:sz w:val="22"/>
          <w:szCs w:val="22"/>
        </w:rPr>
        <w:t>/A</w:t>
      </w:r>
      <w:r w:rsidRPr="00B2708A">
        <w:rPr>
          <w:rStyle w:val="Naglaeno"/>
          <w:sz w:val="22"/>
          <w:szCs w:val="22"/>
        </w:rPr>
        <w:t xml:space="preserve"> VODITELJ/ICA –</w:t>
      </w:r>
      <w:r w:rsidRPr="00B2708A">
        <w:rPr>
          <w:b/>
          <w:bCs/>
          <w:sz w:val="22"/>
          <w:szCs w:val="22"/>
        </w:rPr>
        <w:t xml:space="preserve"> 1 izvršitelj/ica </w:t>
      </w:r>
    </w:p>
    <w:p w14:paraId="4C14AF68" w14:textId="5F30371C" w:rsidR="00B151B4" w:rsidRPr="00B2708A" w:rsidRDefault="00DA12C8" w:rsidP="00B151B4">
      <w:pPr>
        <w:pStyle w:val="StandardWeb"/>
        <w:shd w:val="clear" w:color="auto" w:fill="FFFFFF"/>
        <w:spacing w:before="0" w:beforeAutospacing="0" w:after="0" w:afterAutospacing="0"/>
        <w:jc w:val="center"/>
        <w:rPr>
          <w:b/>
          <w:bCs/>
          <w:sz w:val="22"/>
          <w:szCs w:val="22"/>
        </w:rPr>
      </w:pPr>
      <w:r w:rsidRPr="00B2708A">
        <w:rPr>
          <w:b/>
          <w:bCs/>
          <w:sz w:val="22"/>
          <w:szCs w:val="22"/>
        </w:rPr>
        <w:t xml:space="preserve">za rad u Dječjem vrtiću </w:t>
      </w:r>
      <w:r w:rsidR="00532B1C" w:rsidRPr="00B2708A">
        <w:rPr>
          <w:b/>
          <w:bCs/>
          <w:sz w:val="22"/>
          <w:szCs w:val="22"/>
        </w:rPr>
        <w:t>„</w:t>
      </w:r>
      <w:r w:rsidRPr="00B2708A">
        <w:rPr>
          <w:b/>
          <w:bCs/>
          <w:sz w:val="22"/>
          <w:szCs w:val="22"/>
        </w:rPr>
        <w:t>Leptirići</w:t>
      </w:r>
      <w:r w:rsidR="00532B1C" w:rsidRPr="00B2708A">
        <w:rPr>
          <w:b/>
          <w:bCs/>
          <w:sz w:val="22"/>
          <w:szCs w:val="22"/>
        </w:rPr>
        <w:t>“</w:t>
      </w:r>
      <w:r w:rsidRPr="00B2708A">
        <w:rPr>
          <w:b/>
          <w:bCs/>
          <w:sz w:val="22"/>
          <w:szCs w:val="22"/>
        </w:rPr>
        <w:t xml:space="preserve"> Podravske Sesvete,</w:t>
      </w:r>
    </w:p>
    <w:p w14:paraId="684DE14B" w14:textId="30474FC8" w:rsidR="00DA12C8" w:rsidRPr="00B2708A" w:rsidRDefault="00DA12C8" w:rsidP="00B151B4">
      <w:pPr>
        <w:pStyle w:val="StandardWeb"/>
        <w:shd w:val="clear" w:color="auto" w:fill="FFFFFF"/>
        <w:spacing w:before="0" w:beforeAutospacing="0" w:after="0" w:afterAutospacing="0"/>
        <w:jc w:val="center"/>
        <w:rPr>
          <w:b/>
          <w:bCs/>
          <w:sz w:val="22"/>
          <w:szCs w:val="22"/>
        </w:rPr>
      </w:pPr>
      <w:r w:rsidRPr="00B2708A">
        <w:rPr>
          <w:b/>
          <w:bCs/>
          <w:sz w:val="22"/>
          <w:szCs w:val="22"/>
        </w:rPr>
        <w:t xml:space="preserve"> na neodređeno nepuno radno vrijeme </w:t>
      </w:r>
      <w:r w:rsidR="006301D0" w:rsidRPr="00B2708A">
        <w:rPr>
          <w:b/>
          <w:bCs/>
          <w:sz w:val="22"/>
          <w:szCs w:val="22"/>
        </w:rPr>
        <w:t xml:space="preserve">od </w:t>
      </w:r>
      <w:r w:rsidR="00A544A7" w:rsidRPr="00B2708A">
        <w:rPr>
          <w:b/>
          <w:bCs/>
          <w:sz w:val="22"/>
          <w:szCs w:val="22"/>
        </w:rPr>
        <w:t>6</w:t>
      </w:r>
      <w:r w:rsidRPr="00B2708A">
        <w:rPr>
          <w:b/>
          <w:bCs/>
          <w:sz w:val="22"/>
          <w:szCs w:val="22"/>
        </w:rPr>
        <w:t xml:space="preserve"> </w:t>
      </w:r>
      <w:r w:rsidR="006301D0" w:rsidRPr="00B2708A">
        <w:rPr>
          <w:b/>
          <w:bCs/>
          <w:sz w:val="22"/>
          <w:szCs w:val="22"/>
        </w:rPr>
        <w:t>(</w:t>
      </w:r>
      <w:r w:rsidR="00A544A7" w:rsidRPr="00B2708A">
        <w:rPr>
          <w:b/>
          <w:bCs/>
          <w:sz w:val="22"/>
          <w:szCs w:val="22"/>
        </w:rPr>
        <w:t>šest</w:t>
      </w:r>
      <w:r w:rsidR="006301D0" w:rsidRPr="00B2708A">
        <w:rPr>
          <w:b/>
          <w:bCs/>
          <w:sz w:val="22"/>
          <w:szCs w:val="22"/>
        </w:rPr>
        <w:t xml:space="preserve">) </w:t>
      </w:r>
      <w:r w:rsidRPr="00B2708A">
        <w:rPr>
          <w:b/>
          <w:bCs/>
          <w:sz w:val="22"/>
          <w:szCs w:val="22"/>
        </w:rPr>
        <w:t>sat</w:t>
      </w:r>
      <w:r w:rsidR="00A544A7" w:rsidRPr="00B2708A">
        <w:rPr>
          <w:b/>
          <w:bCs/>
          <w:sz w:val="22"/>
          <w:szCs w:val="22"/>
        </w:rPr>
        <w:t>i</w:t>
      </w:r>
      <w:r w:rsidRPr="00B2708A">
        <w:rPr>
          <w:b/>
          <w:bCs/>
          <w:sz w:val="22"/>
          <w:szCs w:val="22"/>
        </w:rPr>
        <w:t xml:space="preserve"> tjedno</w:t>
      </w:r>
    </w:p>
    <w:p w14:paraId="1286EF9E" w14:textId="77777777" w:rsidR="00DA12C8" w:rsidRPr="003904CA" w:rsidRDefault="00DA12C8" w:rsidP="00B151B4">
      <w:pPr>
        <w:spacing w:after="0"/>
        <w:jc w:val="center"/>
        <w:rPr>
          <w:rFonts w:ascii="Times New Roman" w:hAnsi="Times New Roman" w:cs="Times New Roman"/>
        </w:rPr>
      </w:pPr>
    </w:p>
    <w:p w14:paraId="28B07564" w14:textId="77777777" w:rsidR="00B151B4" w:rsidRPr="003904CA" w:rsidRDefault="00B151B4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627F174B" w14:textId="6B629027" w:rsidR="0044209F" w:rsidRDefault="00DA12C8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Prema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član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ku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24. 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i 25</w:t>
      </w:r>
      <w:r w:rsidRPr="003904CA">
        <w:rPr>
          <w:rFonts w:ascii="Times New Roman" w:hAnsi="Times New Roman" w:cs="Times New Roman"/>
        </w:rPr>
        <w:t>. Zakona o predškolskom odgoju i obrazovanju („Narodne novine“, broj 10/97, 107/07, 94/13, 98/19, 57/22 i 101/23</w:t>
      </w:r>
      <w:r w:rsidR="00B151B4" w:rsidRPr="003904CA">
        <w:rPr>
          <w:rFonts w:ascii="Times New Roman" w:hAnsi="Times New Roman" w:cs="Times New Roman"/>
        </w:rPr>
        <w:t>; u daljnjem tekstu: Zakon</w:t>
      </w:r>
      <w:r w:rsidRPr="003904CA">
        <w:rPr>
          <w:rFonts w:ascii="Times New Roman" w:hAnsi="Times New Roman" w:cs="Times New Roman"/>
        </w:rPr>
        <w:t>),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p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oslove 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z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dravstvenog</w:t>
      </w:r>
      <w:r w:rsidR="0036737E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/u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voditelja</w:t>
      </w:r>
      <w:r w:rsidR="0036737E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/icu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može obavljati osoba</w:t>
      </w:r>
      <w:r w:rsidR="0044209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koja ispunjava sljedeće uvjete:</w:t>
      </w:r>
    </w:p>
    <w:p w14:paraId="505271F1" w14:textId="5B518CE4" w:rsidR="00DA12C8" w:rsidRPr="00DA12C8" w:rsidRDefault="0044209F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1. </w:t>
      </w:r>
      <w:r w:rsidR="00DA12C8"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koja je završila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:</w:t>
      </w:r>
    </w:p>
    <w:p w14:paraId="05EA0B70" w14:textId="4EF5C74A" w:rsidR="00DA12C8" w:rsidRPr="00DA12C8" w:rsidRDefault="00DA12C8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a) preddiplomski sveučilišni studij</w:t>
      </w:r>
      <w:r w:rsidR="0044209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sestrinstva ili,</w:t>
      </w:r>
    </w:p>
    <w:p w14:paraId="7EC575D7" w14:textId="45EB2FBC" w:rsidR="00DA12C8" w:rsidRPr="00DA12C8" w:rsidRDefault="00DA12C8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b) stručni studij sestrinstva</w:t>
      </w:r>
      <w:r w:rsidR="0044209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ili,</w:t>
      </w:r>
    </w:p>
    <w:p w14:paraId="7846B51C" w14:textId="2677149A" w:rsidR="00DA12C8" w:rsidRPr="00DA12C8" w:rsidRDefault="00DA12C8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c) studij kojim je stečena </w:t>
      </w:r>
      <w:r w:rsidR="0044209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viša stručna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sprema u djelatnosti sestrinstva u skladu s ranijim propisima</w:t>
      </w:r>
      <w:r w:rsidR="0044209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ili,</w:t>
      </w:r>
    </w:p>
    <w:p w14:paraId="4B9EE4B0" w14:textId="6655D4AC" w:rsidR="00DA12C8" w:rsidRPr="00DA12C8" w:rsidRDefault="00DA12C8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d) sveučilišni diplomski studij</w:t>
      </w:r>
      <w:r w:rsidR="0044209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sestrinstva ili,</w:t>
      </w:r>
    </w:p>
    <w:p w14:paraId="29B814F9" w14:textId="0D59039E" w:rsidR="00DA12C8" w:rsidRDefault="00DA12C8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e) specijalistički studij sestrinstva</w:t>
      </w:r>
      <w:r w:rsidR="0044209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, </w:t>
      </w:r>
    </w:p>
    <w:p w14:paraId="1C895079" w14:textId="1CD80FF9" w:rsidR="0044209F" w:rsidRDefault="0044209F" w:rsidP="0044209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2. za koju ne postoje zapreke iz članka 25. Zakona</w:t>
      </w:r>
      <w:r w:rsidR="00A544A7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, i</w:t>
      </w:r>
    </w:p>
    <w:p w14:paraId="7C89B6A9" w14:textId="79AFBA78" w:rsidR="00A544A7" w:rsidRPr="00DA12C8" w:rsidRDefault="00A544A7" w:rsidP="0044209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3. zdravstvena sposobnost za obavljanje poslova radnog mjesta na koje se osoba prima.</w:t>
      </w:r>
    </w:p>
    <w:p w14:paraId="546BF0B7" w14:textId="77777777" w:rsidR="00DA12C8" w:rsidRPr="003904CA" w:rsidRDefault="00DA12C8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1609508D" w14:textId="7EDFF893" w:rsidR="00DA12C8" w:rsidRPr="00DA12C8" w:rsidRDefault="00DA12C8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Uz vlastoručno potpisanu pisanu 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prijavu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kandidati su dužni priložiti sljedeću dokumentaciju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:</w:t>
      </w:r>
    </w:p>
    <w:p w14:paraId="7E63FE9F" w14:textId="77777777" w:rsidR="00DA12C8" w:rsidRPr="003904CA" w:rsidRDefault="00DA12C8" w:rsidP="00B151B4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životopis,</w:t>
      </w:r>
    </w:p>
    <w:p w14:paraId="5102FAF6" w14:textId="3A3B80AA" w:rsidR="00B151B4" w:rsidRPr="00DA12C8" w:rsidRDefault="00B151B4" w:rsidP="00B151B4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dokaz o državljanstvu – presliku važeće osobne iskaznice </w:t>
      </w:r>
    </w:p>
    <w:p w14:paraId="5D2C0BF3" w14:textId="1EF7DD41" w:rsidR="00DA12C8" w:rsidRPr="00DA12C8" w:rsidRDefault="00DA12C8" w:rsidP="00B151B4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presliku dokaza o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stečenoj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stručnoj spremi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</w:p>
    <w:p w14:paraId="632AB2F7" w14:textId="77777777" w:rsidR="00840198" w:rsidRPr="003904CA" w:rsidRDefault="00840198" w:rsidP="00B151B4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904CA">
        <w:rPr>
          <w:rFonts w:ascii="Times New Roman" w:hAnsi="Times New Roman" w:cs="Times New Roman"/>
          <w:color w:val="231F20"/>
          <w:shd w:val="clear" w:color="auto" w:fill="FFFFFF"/>
        </w:rPr>
        <w:t>dokaz o radnom iskustvu – elektronički zapis o radno pravnom statusu – ispis iz evidencije Hrvatskog zavoda za mirovinsko osiguranje (izdan u vrijeme trajanja ovog natječaja)</w:t>
      </w:r>
    </w:p>
    <w:p w14:paraId="2E291FA9" w14:textId="43E92B30" w:rsidR="00DA12C8" w:rsidRPr="00DA12C8" w:rsidRDefault="00DA12C8" w:rsidP="00B151B4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uvjerenje da 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kandidat/kinja nije pravomoćno osuđen/a za kazneno djelo iz članka 25. Zakona odnosno da se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protiv kandidata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/kinje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ne vodi 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kazneni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postupak za 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za neko od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kaznen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ih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djel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navedeno u čl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anku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25. 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stavku 1.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Zakona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(članak 25. stavak 2. Zakona)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, ne starije od dana objave natječaja,</w:t>
      </w:r>
    </w:p>
    <w:p w14:paraId="7AB05016" w14:textId="5192E2A6" w:rsidR="00DA12C8" w:rsidRPr="003904CA" w:rsidRDefault="00DA12C8" w:rsidP="00B151B4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uvjerenje da 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kandidat/kinja nije pravomoćno osuđen/a za neko od prekršajnih djela 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iz članka 25. stavka 3. Zakona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odnosno da se protiv kandidata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/kinje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ne vodi 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prekršajni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postupak za 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neko od prekršajnih djela iz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čl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ank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25. 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stavk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3.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Zakona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(članak 25. stavak 4. Zakona)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, ne starije od dana objave natječaja,</w:t>
      </w:r>
    </w:p>
    <w:p w14:paraId="0FBD28BC" w14:textId="752747D5" w:rsidR="00840198" w:rsidRPr="00DA12C8" w:rsidRDefault="00840198" w:rsidP="00840198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izjava kandidata o nepostojanju zapreka iz čl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anka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25. 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stavka </w:t>
      </w:r>
      <w:r w:rsidR="00A1599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9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.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Zakona za prijem u radni odnos (vlastoručno potpisana),</w:t>
      </w:r>
    </w:p>
    <w:p w14:paraId="58FD56F3" w14:textId="2F2117FD" w:rsidR="00DA12C8" w:rsidRPr="00DA12C8" w:rsidRDefault="00DA12C8" w:rsidP="00B151B4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potvrda Centra za socijalnu skrb (prema mjestu stanovanja) da kandidatu nisu izrečene mjere iz članka 25. 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stavka </w:t>
      </w:r>
      <w:r w:rsidR="00A1599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10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.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Zakona, ne starija od dana objave natječaja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.</w:t>
      </w:r>
    </w:p>
    <w:p w14:paraId="7E5EBD10" w14:textId="77777777" w:rsidR="00840198" w:rsidRPr="003904CA" w:rsidRDefault="00840198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5CF25A7A" w14:textId="3EB637C6" w:rsidR="00A544A7" w:rsidRPr="00A544A7" w:rsidRDefault="00A544A7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544A7">
        <w:rPr>
          <w:rFonts w:ascii="Times New Roman" w:hAnsi="Times New Roman" w:cs="Times New Roman"/>
          <w:shd w:val="clear" w:color="auto" w:fill="FFFFFF"/>
        </w:rPr>
        <w:t xml:space="preserve">Dokaz o zdravstvenoj sposobnosti za obavljanje poslova radnog mjesta izabrani kandidat </w:t>
      </w:r>
      <w:r>
        <w:rPr>
          <w:rFonts w:ascii="Times New Roman" w:hAnsi="Times New Roman" w:cs="Times New Roman"/>
          <w:shd w:val="clear" w:color="auto" w:fill="FFFFFF"/>
        </w:rPr>
        <w:t xml:space="preserve">dostavlja </w:t>
      </w:r>
      <w:r w:rsidRPr="00A544A7">
        <w:rPr>
          <w:rFonts w:ascii="Times New Roman" w:hAnsi="Times New Roman" w:cs="Times New Roman"/>
          <w:shd w:val="clear" w:color="auto" w:fill="FFFFFF"/>
        </w:rPr>
        <w:t>po obavijesti o izboru.</w:t>
      </w:r>
    </w:p>
    <w:p w14:paraId="2530EC24" w14:textId="77777777" w:rsidR="00A544A7" w:rsidRDefault="00A544A7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39D61DE4" w14:textId="5885EF0F" w:rsidR="00DA12C8" w:rsidRPr="00DA12C8" w:rsidRDefault="00DA12C8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U skladu sa Zakonom o ravnopravnosti spolova na natječaj se mogu javiti osobe obaju spolova koje ispunjavaju propisane uvjete.</w:t>
      </w:r>
    </w:p>
    <w:p w14:paraId="04A72144" w14:textId="77777777" w:rsidR="00840198" w:rsidRPr="003904CA" w:rsidRDefault="00840198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162D613A" w14:textId="3C506DDF" w:rsidR="00DA12C8" w:rsidRPr="00DA12C8" w:rsidRDefault="00DA12C8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Kandidat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/kinja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koji se poziva na pravo prednosti pri zapošljavanju sukladno članku 102. Zakona o hrvatskim braniteljima iz Domovinskog rata i članovima njihovih obitelji (Narodne novine broj 121/17, 98/19 i 84/21), članku 48. stavcima 1. – 3. Zakona o civilnim stradalnicima iz Domovinskog rata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lastRenderedPageBreak/>
        <w:t>(Narodne novine broj 84/21), članku 48. f Zakona o zaštiti vojnih i civilnih invalida rata (Narodne novine broj 33/92, 77/92, 27/93, 58/93, 2/94, 76/94, 108/95, 108/96, 82/01, 103/03, 148/13 i 98/19) i članku 9. Zakona o profesionalnoj rehabilitaciji i zapošljavanju osoba s invaliditetom (Narodne novine broj 157/13, 152/14, 39/18 i 32/20) dužan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/na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je u prijavi na natječaj pozvati se na to pravo i uz prijavu priložiti svu propisanu dokumentaciju prema posebnom zakonu, a ima prednost u odnosu na ostale kandidate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/kinje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samo pod jednakim uvjetima.</w:t>
      </w:r>
    </w:p>
    <w:p w14:paraId="65F7A30B" w14:textId="76C05CCB" w:rsidR="00DA12C8" w:rsidRPr="00DA12C8" w:rsidRDefault="00DA12C8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Kandidat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/kinja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koji se poziva na pravo prednosti pri zapošljavanju u skladu s člankom 102. Zakona o hrvatskim braniteljima iz Domovinskog rata i članovima njihovih obitelji uz prijavu na natječaj dužan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/na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je priložiti sve dokaze o ispunjavanju uvjeta iz natječaja i ovisno o kategoriji u koju ulaze svi potrebni dokazi (članak 103. st. 1. Zakona) dostupne na poveznici Ministarstva hrvatskih  branitelja: </w:t>
      </w:r>
    </w:p>
    <w:p w14:paraId="6836C6F1" w14:textId="77777777" w:rsidR="00DA12C8" w:rsidRPr="00DA12C8" w:rsidRDefault="00000000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hyperlink r:id="rId5" w:tgtFrame="_blank" w:tooltip="Natječaj" w:history="1">
        <w:r w:rsidR="00DA12C8" w:rsidRPr="00DA12C8">
          <w:rPr>
            <w:rFonts w:ascii="Times New Roman" w:eastAsia="Times New Roman" w:hAnsi="Times New Roman" w:cs="Times New Roman"/>
            <w:kern w:val="0"/>
            <w:u w:val="single"/>
            <w:lang w:eastAsia="hr-HR"/>
            <w14:ligatures w14:val="none"/>
          </w:rPr>
          <w:t>https://branitelji.gov.hr/UserDocsImages//dokumenti/Nikola//popis%20dokaza%20za%20ostvarivanje%20prava%20prednosti%20pri%20zapo%C5%A1ljavanju-%20ZOHBDR%202021.pdf</w:t>
        </w:r>
      </w:hyperlink>
    </w:p>
    <w:p w14:paraId="187B059D" w14:textId="1A053054" w:rsidR="00DA12C8" w:rsidRPr="00DA12C8" w:rsidRDefault="00DA12C8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Kandidat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/kinja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koji se poziva na pravo prednosti pri zapošljavanju u skladu s člankom 48. Zakona o civilnim stradalnicima iz Domovinskog rata uz prijavu na natječaj dužan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/na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je priložiti sve dokaze o ispunjavanju uvjeta iz natječaja te priložiti dokaze o ispunjavanju uvjeta za ostvarivanje prava prednosti pri zapošljavanju (čl. 49. st. 1. Zakona) dostupne na poveznici Ministarstva hrvatskih branitelja:</w:t>
      </w:r>
    </w:p>
    <w:p w14:paraId="42930764" w14:textId="77777777" w:rsidR="00DA12C8" w:rsidRPr="00DA12C8" w:rsidRDefault="00000000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hyperlink r:id="rId6" w:tgtFrame="_blank" w:history="1">
        <w:r w:rsidR="00DA12C8" w:rsidRPr="00DA12C8">
          <w:rPr>
            <w:rFonts w:ascii="Times New Roman" w:eastAsia="Times New Roman" w:hAnsi="Times New Roman" w:cs="Times New Roman"/>
            <w:kern w:val="0"/>
            <w:u w:val="single"/>
            <w:lang w:eastAsia="hr-HR"/>
            <w14:ligatures w14:val="none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14:paraId="5065DBAE" w14:textId="77777777" w:rsidR="00840198" w:rsidRPr="003904CA" w:rsidRDefault="00840198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06CC6DF8" w14:textId="404F4680" w:rsidR="003904CA" w:rsidRPr="003904CA" w:rsidRDefault="00DA12C8" w:rsidP="003904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Prijave s traženom dokumentacijom, </w:t>
      </w:r>
      <w:r w:rsidR="003904CA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dostavljaju se</w:t>
      </w:r>
      <w:r w:rsidR="003904CA" w:rsidRPr="003904CA">
        <w:rPr>
          <w:rFonts w:ascii="Times New Roman" w:eastAsia="Times New Roman" w:hAnsi="Times New Roman" w:cs="Times New Roman"/>
          <w:noProof/>
          <w:kern w:val="0"/>
          <w14:ligatures w14:val="none"/>
        </w:rPr>
        <w:t xml:space="preserve"> </w:t>
      </w:r>
      <w:r w:rsidR="003904CA"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u zatvorenoj omotnici</w:t>
      </w:r>
      <w:r w:rsidR="003904CA" w:rsidRPr="003904CA">
        <w:rPr>
          <w:rFonts w:ascii="Times New Roman" w:eastAsia="Times New Roman" w:hAnsi="Times New Roman" w:cs="Times New Roman"/>
          <w:noProof/>
          <w:kern w:val="0"/>
          <w14:ligatures w14:val="none"/>
        </w:rPr>
        <w:t xml:space="preserve"> poštom preporučeno ili osobno na</w:t>
      </w:r>
      <w:r w:rsidR="003904CA" w:rsidRPr="00840198">
        <w:rPr>
          <w:rFonts w:ascii="Times New Roman" w:eastAsia="Times New Roman" w:hAnsi="Times New Roman" w:cs="Times New Roman"/>
          <w:noProof/>
          <w:kern w:val="0"/>
          <w14:ligatures w14:val="none"/>
        </w:rPr>
        <w:t xml:space="preserve"> adresu Dječji vrtić „Leptirići“ Podravske Sesvete, Ivana Mažuranića 1, 48363 Podravske Sesvete</w:t>
      </w:r>
      <w:r w:rsidR="003904CA" w:rsidRPr="003904CA">
        <w:rPr>
          <w:rFonts w:ascii="Times New Roman" w:eastAsia="Times New Roman" w:hAnsi="Times New Roman" w:cs="Times New Roman"/>
          <w:noProof/>
          <w:kern w:val="0"/>
          <w14:ligatures w14:val="none"/>
        </w:rPr>
        <w:t>, s</w:t>
      </w:r>
      <w:r w:rsidR="003904CA"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naznakom “ZA NATJEČAJ-ZDRAVSTVENI</w:t>
      </w:r>
      <w:r w:rsidR="0036737E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/A</w:t>
      </w:r>
      <w:r w:rsidR="003904CA"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VODITELJ/ICA“</w:t>
      </w:r>
    </w:p>
    <w:p w14:paraId="3B741771" w14:textId="77777777" w:rsidR="003904CA" w:rsidRPr="003904CA" w:rsidRDefault="003904CA" w:rsidP="003904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0A8BC450" w14:textId="14A5A0ED" w:rsidR="003904CA" w:rsidRPr="00DA12C8" w:rsidRDefault="003904CA" w:rsidP="003904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Rok za podnošenje prijava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na natječaj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je 8 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(osam)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dana od dana objav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e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natječaja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na mrežnim stranicama i oglasnoj ploči Hrvatskog zavoda za zapošljavanje te na mrežnim stranicama </w:t>
      </w:r>
      <w:r w:rsidRPr="00840198">
        <w:rPr>
          <w:rFonts w:ascii="Times New Roman" w:eastAsia="Times New Roman" w:hAnsi="Times New Roman" w:cs="Times New Roman"/>
          <w:noProof/>
          <w:kern w:val="0"/>
          <w14:ligatures w14:val="none"/>
        </w:rPr>
        <w:t>Dječjeg vrtića "Leptirići" Podravske Sesvete</w:t>
      </w:r>
      <w:r w:rsidRPr="003904CA">
        <w:rPr>
          <w:rFonts w:ascii="Times New Roman" w:eastAsia="Times New Roman" w:hAnsi="Times New Roman" w:cs="Times New Roman"/>
          <w:noProof/>
          <w:kern w:val="0"/>
          <w14:ligatures w14:val="none"/>
        </w:rPr>
        <w:t>.</w:t>
      </w:r>
    </w:p>
    <w:p w14:paraId="55F51615" w14:textId="77777777" w:rsidR="00840198" w:rsidRPr="003904CA" w:rsidRDefault="00840198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6CDA9AC6" w14:textId="77777777" w:rsidR="003904CA" w:rsidRPr="003904CA" w:rsidRDefault="00DA12C8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Urednom prijavom smatra se prijava koja sadrži sve podatke i priloge</w:t>
      </w:r>
      <w:r w:rsidR="003904CA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odnosno dokumentaciju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naveden</w:t>
      </w:r>
      <w:r w:rsidR="003904CA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u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u natječaju. Nepravovremene i/ili nepotpune prijave neće se razmatrati. </w:t>
      </w:r>
    </w:p>
    <w:p w14:paraId="10A5EDB8" w14:textId="77777777" w:rsidR="003904CA" w:rsidRPr="003904CA" w:rsidRDefault="003904CA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6F9E9201" w14:textId="5B90310C" w:rsidR="00DA12C8" w:rsidRPr="00DA12C8" w:rsidRDefault="00DA12C8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O rezultatima natječaja kandidati</w:t>
      </w:r>
      <w:r w:rsidR="003904CA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/kinje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će biti obaviješteni</w:t>
      </w:r>
      <w:r w:rsidR="003904CA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najkasnije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="003904CA" w:rsidRPr="00840198">
        <w:rPr>
          <w:rFonts w:ascii="Times New Roman" w:eastAsia="Times New Roman" w:hAnsi="Times New Roman" w:cs="Times New Roman"/>
          <w:noProof/>
          <w:kern w:val="0"/>
          <w14:ligatures w14:val="none"/>
        </w:rPr>
        <w:t xml:space="preserve">u roku od 8 </w:t>
      </w:r>
      <w:r w:rsidR="003904CA" w:rsidRPr="003904CA">
        <w:rPr>
          <w:rFonts w:ascii="Times New Roman" w:eastAsia="Times New Roman" w:hAnsi="Times New Roman" w:cs="Times New Roman"/>
          <w:noProof/>
          <w:kern w:val="0"/>
          <w14:ligatures w14:val="none"/>
        </w:rPr>
        <w:t xml:space="preserve">(osam) </w:t>
      </w:r>
      <w:r w:rsidR="003904CA" w:rsidRPr="00840198">
        <w:rPr>
          <w:rFonts w:ascii="Times New Roman" w:eastAsia="Times New Roman" w:hAnsi="Times New Roman" w:cs="Times New Roman"/>
          <w:noProof/>
          <w:kern w:val="0"/>
          <w14:ligatures w14:val="none"/>
        </w:rPr>
        <w:t>dana od dana izbora.</w:t>
      </w:r>
    </w:p>
    <w:p w14:paraId="109322FE" w14:textId="77777777" w:rsidR="003904CA" w:rsidRPr="003904CA" w:rsidRDefault="003904CA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2AEDC1B2" w14:textId="51D3AE72" w:rsidR="003904CA" w:rsidRPr="003904CA" w:rsidRDefault="003904CA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904CA">
        <w:rPr>
          <w:rFonts w:ascii="Times New Roman" w:hAnsi="Times New Roman" w:cs="Times New Roman"/>
          <w:color w:val="000000"/>
          <w:shd w:val="clear" w:color="auto" w:fill="FFFFFF"/>
        </w:rPr>
        <w:t>Sukladno odredbama Uredbe (EU) 2016/679 Europskog parlamenta i Vijeća od 27. travnja 2016. godine o zaštiti pojedinaca u svezi s obradom osobnih podataka i slobodnog kretanja takvih podataka, svi dokumenti dostavljeni na natječaj poslani su slobodnom voljom kandidata</w:t>
      </w:r>
      <w:r w:rsidR="00DB73B2">
        <w:rPr>
          <w:rFonts w:ascii="Times New Roman" w:hAnsi="Times New Roman" w:cs="Times New Roman"/>
          <w:color w:val="000000"/>
          <w:shd w:val="clear" w:color="auto" w:fill="FFFFFF"/>
        </w:rPr>
        <w:t>/kinja</w:t>
      </w:r>
      <w:r w:rsidRPr="003904CA">
        <w:rPr>
          <w:rFonts w:ascii="Times New Roman" w:hAnsi="Times New Roman" w:cs="Times New Roman"/>
          <w:color w:val="000000"/>
          <w:shd w:val="clear" w:color="auto" w:fill="FFFFFF"/>
        </w:rPr>
        <w:t xml:space="preserve"> te se smatra da je kandidat/kinja dao svoju privolu da Dječji vrtić „</w:t>
      </w:r>
      <w:r w:rsidRPr="00840198">
        <w:rPr>
          <w:rFonts w:ascii="Times New Roman" w:eastAsia="Times New Roman" w:hAnsi="Times New Roman" w:cs="Times New Roman"/>
          <w:noProof/>
          <w:kern w:val="0"/>
          <w14:ligatures w14:val="none"/>
        </w:rPr>
        <w:t>Leptirići" Podravske Sesvete</w:t>
      </w:r>
      <w:r w:rsidRPr="003904CA">
        <w:rPr>
          <w:rFonts w:ascii="Times New Roman" w:eastAsia="Times New Roman" w:hAnsi="Times New Roman" w:cs="Times New Roman"/>
          <w:noProof/>
          <w:kern w:val="0"/>
          <w14:ligatures w14:val="none"/>
        </w:rPr>
        <w:t xml:space="preserve"> </w:t>
      </w:r>
      <w:r w:rsidRPr="003904CA">
        <w:rPr>
          <w:rFonts w:ascii="Times New Roman" w:hAnsi="Times New Roman" w:cs="Times New Roman"/>
          <w:color w:val="000000"/>
          <w:shd w:val="clear" w:color="auto" w:fill="FFFFFF"/>
        </w:rPr>
        <w:t>kao voditelj zbirke osobnih podataka može prikupljati, obrađivati i koristiti osobne podatke isključivo u svrhu provedbe postupka ovog natječaja i mogućeg zapošljavanja sukladno odredbama Opće uredbe o zaštiti osobnih podataka i Zakona o provedbi Opće uredbe o zaštiti podataka (NN br. 42/18). Sve pristigle prijave biti će zaštićene od pristupa neovlaštenih osoba.</w:t>
      </w:r>
    </w:p>
    <w:p w14:paraId="1027CD72" w14:textId="77777777" w:rsidR="003904CA" w:rsidRDefault="003904CA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05BB7774" w14:textId="77777777" w:rsidR="0044209F" w:rsidRDefault="0044209F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679B5D37" w14:textId="77777777" w:rsidR="003904CA" w:rsidRPr="003904CA" w:rsidRDefault="003904CA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5EF69DBB" w14:textId="162809D5" w:rsidR="003904CA" w:rsidRPr="003904CA" w:rsidRDefault="003904CA" w:rsidP="003904C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Upravno vijeće Dječjeg vrtića „Leptirići“ Podravske Sesvete</w:t>
      </w:r>
    </w:p>
    <w:p w14:paraId="66748C0C" w14:textId="77777777" w:rsidR="003904CA" w:rsidRPr="003904CA" w:rsidRDefault="003904CA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119A3A25" w14:textId="77777777" w:rsidR="003904CA" w:rsidRPr="003904CA" w:rsidRDefault="003904CA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03571F4E" w14:textId="1353B601" w:rsidR="007302E2" w:rsidRPr="003904CA" w:rsidRDefault="007302E2" w:rsidP="00B151B4">
      <w:pPr>
        <w:spacing w:after="0"/>
        <w:rPr>
          <w:rFonts w:ascii="Times New Roman" w:hAnsi="Times New Roman" w:cs="Times New Roman"/>
        </w:rPr>
      </w:pPr>
    </w:p>
    <w:p w14:paraId="78D33D25" w14:textId="77777777" w:rsidR="0044209F" w:rsidRDefault="0044209F" w:rsidP="00B151B4">
      <w:pPr>
        <w:spacing w:after="0"/>
        <w:rPr>
          <w:rFonts w:ascii="Times New Roman" w:hAnsi="Times New Roman" w:cs="Times New Roman"/>
        </w:rPr>
      </w:pPr>
    </w:p>
    <w:p w14:paraId="00850264" w14:textId="4EAFEBA7" w:rsidR="00840198" w:rsidRDefault="006301D0" w:rsidP="00B151B4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KLASA:</w:t>
      </w:r>
      <w:r w:rsidR="00EB219C">
        <w:rPr>
          <w:rFonts w:ascii="Times New Roman" w:hAnsi="Times New Roman" w:cs="Times New Roman"/>
        </w:rPr>
        <w:t xml:space="preserve"> 12-03/24-01/01</w:t>
      </w:r>
    </w:p>
    <w:p w14:paraId="498BF911" w14:textId="3E9FC0C9" w:rsidR="006301D0" w:rsidRDefault="006301D0" w:rsidP="00B151B4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URBROJ:</w:t>
      </w:r>
      <w:r w:rsidR="00EB219C">
        <w:rPr>
          <w:rFonts w:ascii="Times New Roman" w:hAnsi="Times New Roman" w:cs="Times New Roman"/>
        </w:rPr>
        <w:t xml:space="preserve"> 2137-107-04-24-3</w:t>
      </w:r>
    </w:p>
    <w:p w14:paraId="51EE5AE3" w14:textId="4C287426" w:rsidR="006301D0" w:rsidRPr="003904CA" w:rsidRDefault="006301D0" w:rsidP="00B151B4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Podravske Sesvete, 01. veljače 2024. godine</w:t>
      </w:r>
    </w:p>
    <w:sectPr w:rsidR="006301D0" w:rsidRPr="003904C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076B91"/>
    <w:multiLevelType w:val="hybridMultilevel"/>
    <w:tmpl w:val="0CEAE32A"/>
    <w:lvl w:ilvl="0" w:tplc="AB24087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DF45DEE"/>
    <w:multiLevelType w:val="multilevel"/>
    <w:tmpl w:val="8D0C9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78956788">
    <w:abstractNumId w:val="0"/>
  </w:num>
  <w:num w:numId="2" w16cid:durableId="6760360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02E2"/>
    <w:rsid w:val="0036737E"/>
    <w:rsid w:val="003904CA"/>
    <w:rsid w:val="0044209F"/>
    <w:rsid w:val="00532B1C"/>
    <w:rsid w:val="006301D0"/>
    <w:rsid w:val="007302E2"/>
    <w:rsid w:val="00766A63"/>
    <w:rsid w:val="00840198"/>
    <w:rsid w:val="00912EF7"/>
    <w:rsid w:val="00A15998"/>
    <w:rsid w:val="00A544A7"/>
    <w:rsid w:val="00B151B4"/>
    <w:rsid w:val="00B2708A"/>
    <w:rsid w:val="00BD3E4B"/>
    <w:rsid w:val="00DA12C8"/>
    <w:rsid w:val="00DB73B2"/>
    <w:rsid w:val="00EB2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7512B1"/>
  <w15:chartTrackingRefBased/>
  <w15:docId w15:val="{7A26B5DB-5641-479E-AE5C-EC8444A92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7302E2"/>
    <w:pPr>
      <w:ind w:left="720"/>
      <w:contextualSpacing/>
    </w:pPr>
  </w:style>
  <w:style w:type="paragraph" w:styleId="StandardWeb">
    <w:name w:val="Normal (Web)"/>
    <w:basedOn w:val="Normal"/>
    <w:uiPriority w:val="99"/>
    <w:semiHidden/>
    <w:unhideWhenUsed/>
    <w:rsid w:val="00DA12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character" w:styleId="Naglaeno">
    <w:name w:val="Strong"/>
    <w:basedOn w:val="Zadanifontodlomka"/>
    <w:uiPriority w:val="22"/>
    <w:qFormat/>
    <w:rsid w:val="00DA12C8"/>
    <w:rPr>
      <w:b/>
      <w:bCs/>
    </w:rPr>
  </w:style>
  <w:style w:type="paragraph" w:customStyle="1" w:styleId="box8369809">
    <w:name w:val="box_8369809"/>
    <w:basedOn w:val="Normal"/>
    <w:rsid w:val="003904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character" w:customStyle="1" w:styleId="bold">
    <w:name w:val="bold"/>
    <w:basedOn w:val="Zadanifontodlomka"/>
    <w:rsid w:val="003904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151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1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4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5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1044</Words>
  <Characters>5953</Characters>
  <Application>Microsoft Office Word</Application>
  <DocSecurity>0</DocSecurity>
  <Lines>49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Opcina Podravske Sesvete</dc:creator>
  <cp:keywords/>
  <dc:description/>
  <cp:lastModifiedBy>Korisnik</cp:lastModifiedBy>
  <cp:revision>4</cp:revision>
  <cp:lastPrinted>2024-02-01T10:02:00Z</cp:lastPrinted>
  <dcterms:created xsi:type="dcterms:W3CDTF">2024-02-02T09:02:00Z</dcterms:created>
  <dcterms:modified xsi:type="dcterms:W3CDTF">2024-02-02T09:03:00Z</dcterms:modified>
</cp:coreProperties>
</file>