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012F0A" w14:textId="67541DA2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  <w:r w:rsidRPr="003904CA">
        <w:rPr>
          <w:rFonts w:ascii="Times New Roman" w:hAnsi="Times New Roman" w:cs="Times New Roman"/>
        </w:rPr>
        <w:t xml:space="preserve">Na temelju članka 26. stavka 2. Zakona o predškolskom odgoju i obrazovanju („Narodne novine“, broj 10/97, 107/07, 94/13, 98/19, 57/22 i 101/23) i članka 41. Statuta Dječjeg vrtića „Leptirići“ Podravske Sesvete KLASA: 404-01/20-01/28 URBROJ: 2137/24-20-2 od 4. rujna 2020. godine i KLASA: 404-01/20-01/28, URBROJ: 2137-107-04-23-3 od 09. veljače 2023. godine), Upravno vijeće Dječjeg vrtića “Leptirići” Podravske Sesvete na </w:t>
      </w:r>
      <w:r w:rsidR="009B5D12">
        <w:rPr>
          <w:rFonts w:ascii="Times New Roman" w:hAnsi="Times New Roman" w:cs="Times New Roman"/>
        </w:rPr>
        <w:t>5</w:t>
      </w:r>
      <w:r w:rsidR="008B346E">
        <w:rPr>
          <w:rFonts w:ascii="Times New Roman" w:hAnsi="Times New Roman" w:cs="Times New Roman"/>
        </w:rPr>
        <w:t>5</w:t>
      </w:r>
      <w:r w:rsidRPr="003904CA">
        <w:rPr>
          <w:rFonts w:ascii="Times New Roman" w:hAnsi="Times New Roman" w:cs="Times New Roman"/>
        </w:rPr>
        <w:t xml:space="preserve">. sjednici održanoj </w:t>
      </w:r>
      <w:r w:rsidR="008B346E">
        <w:rPr>
          <w:rFonts w:ascii="Times New Roman" w:hAnsi="Times New Roman" w:cs="Times New Roman"/>
        </w:rPr>
        <w:t>25.07.</w:t>
      </w:r>
      <w:r w:rsidR="00416E9F">
        <w:rPr>
          <w:rFonts w:ascii="Times New Roman" w:hAnsi="Times New Roman" w:cs="Times New Roman"/>
        </w:rPr>
        <w:t>2024</w:t>
      </w:r>
      <w:r w:rsidRPr="003904CA">
        <w:rPr>
          <w:rFonts w:ascii="Times New Roman" w:hAnsi="Times New Roman" w:cs="Times New Roman"/>
        </w:rPr>
        <w:t>. godine raspisuje</w:t>
      </w:r>
    </w:p>
    <w:p w14:paraId="6EA66FCF" w14:textId="77777777" w:rsidR="00DA12C8" w:rsidRPr="003904CA" w:rsidRDefault="00DA12C8" w:rsidP="00B151B4">
      <w:pPr>
        <w:spacing w:after="0"/>
        <w:jc w:val="both"/>
        <w:rPr>
          <w:rFonts w:ascii="Times New Roman" w:hAnsi="Times New Roman" w:cs="Times New Roman"/>
        </w:rPr>
      </w:pPr>
    </w:p>
    <w:p w14:paraId="2232B3BD" w14:textId="77777777" w:rsidR="00DA12C8" w:rsidRPr="00F63A8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F63A8D">
        <w:rPr>
          <w:rStyle w:val="Naglaeno"/>
          <w:sz w:val="22"/>
          <w:szCs w:val="22"/>
        </w:rPr>
        <w:t>N A T J E Č A J</w:t>
      </w:r>
    </w:p>
    <w:p w14:paraId="0E26245E" w14:textId="46FCB2A4" w:rsidR="00DA12C8" w:rsidRPr="00F63A8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F63A8D">
        <w:rPr>
          <w:rStyle w:val="Naglaeno"/>
          <w:sz w:val="22"/>
          <w:szCs w:val="22"/>
        </w:rPr>
        <w:t>za prijem na radno mjesto</w:t>
      </w:r>
    </w:p>
    <w:p w14:paraId="08D508BC" w14:textId="77777777" w:rsidR="00B151B4" w:rsidRPr="00F63A8D" w:rsidRDefault="00B151B4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rStyle w:val="Naglaeno"/>
          <w:sz w:val="22"/>
          <w:szCs w:val="22"/>
        </w:rPr>
      </w:pPr>
    </w:p>
    <w:p w14:paraId="39E6B5FB" w14:textId="7ED73AF1" w:rsidR="00B151B4" w:rsidRPr="00F63A8D" w:rsidRDefault="00A035C6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F63A8D">
        <w:rPr>
          <w:rStyle w:val="Naglaeno"/>
          <w:sz w:val="22"/>
          <w:szCs w:val="22"/>
        </w:rPr>
        <w:t>ODGOJITELJ/ICA</w:t>
      </w:r>
      <w:r w:rsidR="00DA12C8" w:rsidRPr="00F63A8D">
        <w:rPr>
          <w:rStyle w:val="Naglaeno"/>
          <w:sz w:val="22"/>
          <w:szCs w:val="22"/>
        </w:rPr>
        <w:t xml:space="preserve"> –</w:t>
      </w:r>
      <w:r w:rsidR="00DA12C8" w:rsidRPr="00F63A8D">
        <w:rPr>
          <w:b/>
          <w:bCs/>
          <w:sz w:val="22"/>
          <w:szCs w:val="22"/>
        </w:rPr>
        <w:t> </w:t>
      </w:r>
      <w:r w:rsidR="00416E9F" w:rsidRPr="00F63A8D">
        <w:rPr>
          <w:b/>
          <w:bCs/>
          <w:sz w:val="22"/>
          <w:szCs w:val="22"/>
        </w:rPr>
        <w:t>3</w:t>
      </w:r>
      <w:r w:rsidR="00DA12C8" w:rsidRPr="00F63A8D">
        <w:rPr>
          <w:b/>
          <w:bCs/>
          <w:sz w:val="22"/>
          <w:szCs w:val="22"/>
        </w:rPr>
        <w:t xml:space="preserve"> izvršitelj</w:t>
      </w:r>
      <w:r w:rsidR="004A04DB" w:rsidRPr="00F63A8D">
        <w:rPr>
          <w:b/>
          <w:bCs/>
          <w:sz w:val="22"/>
          <w:szCs w:val="22"/>
        </w:rPr>
        <w:t>a</w:t>
      </w:r>
      <w:r w:rsidR="00DA12C8" w:rsidRPr="00F63A8D">
        <w:rPr>
          <w:b/>
          <w:bCs/>
          <w:sz w:val="22"/>
          <w:szCs w:val="22"/>
        </w:rPr>
        <w:t>/ic</w:t>
      </w:r>
      <w:r w:rsidR="004A04DB" w:rsidRPr="00F63A8D">
        <w:rPr>
          <w:b/>
          <w:bCs/>
          <w:sz w:val="22"/>
          <w:szCs w:val="22"/>
        </w:rPr>
        <w:t>e</w:t>
      </w:r>
    </w:p>
    <w:p w14:paraId="4C14AF68" w14:textId="5F30371C" w:rsidR="00B151B4" w:rsidRPr="00F63A8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F63A8D">
        <w:rPr>
          <w:b/>
          <w:bCs/>
          <w:sz w:val="22"/>
          <w:szCs w:val="22"/>
        </w:rPr>
        <w:t xml:space="preserve">za rad u Dječjem vrtiću </w:t>
      </w:r>
      <w:r w:rsidR="00532B1C" w:rsidRPr="00F63A8D">
        <w:rPr>
          <w:b/>
          <w:bCs/>
          <w:sz w:val="22"/>
          <w:szCs w:val="22"/>
        </w:rPr>
        <w:t>„</w:t>
      </w:r>
      <w:r w:rsidRPr="00F63A8D">
        <w:rPr>
          <w:b/>
          <w:bCs/>
          <w:sz w:val="22"/>
          <w:szCs w:val="22"/>
        </w:rPr>
        <w:t>Leptirići</w:t>
      </w:r>
      <w:r w:rsidR="00532B1C" w:rsidRPr="00F63A8D">
        <w:rPr>
          <w:b/>
          <w:bCs/>
          <w:sz w:val="22"/>
          <w:szCs w:val="22"/>
        </w:rPr>
        <w:t>“</w:t>
      </w:r>
      <w:r w:rsidRPr="00F63A8D">
        <w:rPr>
          <w:b/>
          <w:bCs/>
          <w:sz w:val="22"/>
          <w:szCs w:val="22"/>
        </w:rPr>
        <w:t xml:space="preserve"> Podravske Sesvete,</w:t>
      </w:r>
    </w:p>
    <w:p w14:paraId="684DE14B" w14:textId="2DF3AAEC" w:rsidR="00DA12C8" w:rsidRPr="00F63A8D" w:rsidRDefault="00DA12C8" w:rsidP="00B151B4">
      <w:pPr>
        <w:pStyle w:val="StandardWeb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F63A8D">
        <w:rPr>
          <w:b/>
          <w:bCs/>
          <w:sz w:val="22"/>
          <w:szCs w:val="22"/>
        </w:rPr>
        <w:t xml:space="preserve"> na neodređeno puno radno vrijeme </w:t>
      </w:r>
    </w:p>
    <w:p w14:paraId="1286EF9E" w14:textId="77777777" w:rsidR="00DA12C8" w:rsidRPr="003904CA" w:rsidRDefault="00DA12C8" w:rsidP="00B151B4">
      <w:pPr>
        <w:spacing w:after="0"/>
        <w:jc w:val="center"/>
        <w:rPr>
          <w:rFonts w:ascii="Times New Roman" w:hAnsi="Times New Roman" w:cs="Times New Roman"/>
        </w:rPr>
      </w:pPr>
    </w:p>
    <w:p w14:paraId="3301F611" w14:textId="23F55224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UVJETI:</w:t>
      </w:r>
    </w:p>
    <w:p w14:paraId="29BC589E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3CC6A56" w14:textId="3FDA4125" w:rsidR="004A04DB" w:rsidRDefault="0041122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pći uvjeti za prijem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radni odnos:</w:t>
      </w:r>
    </w:p>
    <w:p w14:paraId="0840A3DC" w14:textId="553B5248" w:rsidR="004A04DB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unoljetnost, i</w:t>
      </w:r>
    </w:p>
    <w:p w14:paraId="7535B913" w14:textId="59BF90C8" w:rsidR="004A04DB" w:rsidRPr="003904CA" w:rsidRDefault="00411226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utvrđena z</w:t>
      </w:r>
      <w:r w:rsidR="004A04D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dravstvena sposobnost za obavljanje poslova</w:t>
      </w:r>
    </w:p>
    <w:p w14:paraId="0FD18A78" w14:textId="77777777" w:rsidR="004A04DB" w:rsidRDefault="004A04DB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27F174B" w14:textId="641835B7" w:rsidR="0044209F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član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ku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24.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 25</w:t>
      </w:r>
      <w:r w:rsidRPr="003904CA">
        <w:rPr>
          <w:rFonts w:ascii="Times New Roman" w:hAnsi="Times New Roman" w:cs="Times New Roman"/>
        </w:rPr>
        <w:t>. Zakona o predškolskom odgoju i obrazovanju („Narodne novine“, broj 10/97, 107/07, 94/13, 98/19, 57/22 i 101/23</w:t>
      </w:r>
      <w:r w:rsidR="00B151B4" w:rsidRPr="003904CA">
        <w:rPr>
          <w:rFonts w:ascii="Times New Roman" w:hAnsi="Times New Roman" w:cs="Times New Roman"/>
        </w:rPr>
        <w:t>; u daljnjem tekstu: Zakon</w:t>
      </w:r>
      <w:r w:rsidRPr="003904CA">
        <w:rPr>
          <w:rFonts w:ascii="Times New Roman" w:hAnsi="Times New Roman" w:cs="Times New Roman"/>
        </w:rPr>
        <w:t>),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oslove </w:t>
      </w:r>
      <w:r w:rsidR="00A035C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odgojitelja/ice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može obavljati osoba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koja ispunjava sljedeće uvjete:</w:t>
      </w:r>
    </w:p>
    <w:p w14:paraId="505271F1" w14:textId="5B518CE4" w:rsidR="00DA12C8" w:rsidRPr="00DA12C8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1. 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koja je završila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05EA0B70" w14:textId="6B8843E8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a) preddiplomski sveučilišni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7EC575D7" w14:textId="65A20C92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b) stručni studij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ili,</w:t>
      </w:r>
    </w:p>
    <w:p w14:paraId="7846B51C" w14:textId="2677149A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c) studij kojim je stečena 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viša stručna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sprema u djelatnosti sestrinstva u skladu s ranijim propisima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4B9EE4B0" w14:textId="14C92F75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d) sveučilišni diplomski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ili,</w:t>
      </w:r>
    </w:p>
    <w:p w14:paraId="29B814F9" w14:textId="052E5CFF" w:rsid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e) specijalistički studij</w:t>
      </w:r>
      <w:r w:rsidR="0044209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i</w:t>
      </w:r>
    </w:p>
    <w:p w14:paraId="1C895079" w14:textId="61D1F94E" w:rsidR="0044209F" w:rsidRDefault="0044209F" w:rsidP="0044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2. za koju ne postoje zapreke iz članka 25. Zakona.</w:t>
      </w:r>
    </w:p>
    <w:p w14:paraId="546BF0B7" w14:textId="77777777" w:rsidR="00DA12C8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09508D" w14:textId="7EDFF893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Uz vlastoručno potpisanu pisanu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kandidati su dužni priložiti sljedeću dokumentaciju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:</w:t>
      </w:r>
    </w:p>
    <w:p w14:paraId="7E63FE9F" w14:textId="77777777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životopis,</w:t>
      </w:r>
    </w:p>
    <w:p w14:paraId="5102FAF6" w14:textId="111AF758" w:rsidR="00B151B4" w:rsidRPr="00DA12C8" w:rsidRDefault="00B151B4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dokaz o državljanstvu – preslik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važeće osobne iskaznice</w:t>
      </w:r>
      <w:r w:rsidR="00BE16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domovnice ili drugog dokumenta kojim se dokazuje državljanstvo</w:t>
      </w:r>
    </w:p>
    <w:p w14:paraId="5D2C0BF3" w14:textId="45991C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presliku dokaza o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stečenoj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stručnoj spremi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1C3703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24. stavka 3. točke a) – e) Zakona</w:t>
      </w:r>
    </w:p>
    <w:p w14:paraId="632AB2F7" w14:textId="77777777" w:rsidR="00840198" w:rsidRPr="003904CA" w:rsidRDefault="0084019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231F20"/>
          <w:shd w:val="clear" w:color="auto" w:fill="FFFFFF"/>
        </w:rPr>
        <w:t>dokaz o radnom iskustvu – elektronički zapis o radno pravnom statusu – ispis iz evidencije Hrvatskog zavoda za mirovinsko osiguranje (izdan u vrijeme trajanja ovog natječaja)</w:t>
      </w:r>
    </w:p>
    <w:p w14:paraId="2E291FA9" w14:textId="43E92B30" w:rsidR="00DA12C8" w:rsidRPr="00DA12C8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kazneno djelo iz članka 25. Zakona odnosno da se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protiv kandidata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ne vodi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kazneni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za neko od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kaznen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ih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djel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navedeno u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stavku 1.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2.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7AB05016" w14:textId="5192E2A6" w:rsidR="00DA12C8" w:rsidRPr="003904CA" w:rsidRDefault="00DA12C8" w:rsidP="00B151B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uvjerenje da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kandidat/kinja nije pravomoćno osuđen/a za neko od prekršajnih djela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 članka 25. stavka 3. Zakona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da se protiv kandidata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 vodi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prekršajni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postupak za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neko od prekršajnih djela iz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čl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stavk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</w:t>
      </w:r>
      <w:r w:rsidR="00B151B4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3.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(članak 25. stavak 4. Zakona)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ne starije od dana objave natječaja,</w:t>
      </w:r>
    </w:p>
    <w:p w14:paraId="0FBD28BC" w14:textId="752747D5" w:rsidR="00840198" w:rsidRPr="00DA12C8" w:rsidRDefault="00840198" w:rsidP="00840198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izjava kandidata o nepostojanju zapreka iz čl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anka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25.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9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 za prijem u radni odnos (vlastoručno potpisana),</w:t>
      </w:r>
    </w:p>
    <w:p w14:paraId="26BE4092" w14:textId="35EACB9F" w:rsidR="004A04DB" w:rsidRPr="004A04DB" w:rsidRDefault="00DA12C8" w:rsidP="004A04DB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potvrda Centra za socijalnu skrb (prema mjestu stanovanja) da kandidatu nisu izrečene mjere iz članka 25. 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stavka </w:t>
      </w:r>
      <w:r w:rsidR="00A1599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10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Zakona, ne starija od dana objave natječaja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p w14:paraId="7E5EBD10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B7B6DFE" w14:textId="5E98E70B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22F1F">
        <w:rPr>
          <w:rFonts w:ascii="Times New Roman" w:hAnsi="Times New Roman" w:cs="Times New Roman"/>
        </w:rPr>
        <w:t>Dokaz o zadravstvenoj sposobnosti kandidati/kinje nisu dužni priložiti uz prijavu na natječaj, već će se ista ishoditi prije sklapanja ugovora o radu s izabranim kandidatom/kinjom</w:t>
      </w:r>
    </w:p>
    <w:p w14:paraId="778FB17C" w14:textId="77777777" w:rsidR="00582DD6" w:rsidRDefault="00582DD6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39D61DE4" w14:textId="7876906E" w:rsidR="00DA12C8" w:rsidRPr="00DA12C8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N</w:t>
      </w:r>
      <w:r w:rsidR="00DA12C8"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 natječaj se mogu javiti osobe oba spola koje ispunjavaju propisane uvjete.</w:t>
      </w:r>
    </w:p>
    <w:p w14:paraId="04A72144" w14:textId="77777777" w:rsidR="00840198" w:rsidRPr="003904CA" w:rsidRDefault="0084019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62D613A" w14:textId="7E112AA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koji se poziva na pravo prednosti pri zapošljavanju sukladno članku 102. Zakona o hrvatskim braniteljima iz Domovinskog rata i članovima njihovih obitelji (Narodne novine broj 121/17,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lastRenderedPageBreak/>
        <w:t>98/19 i 84/21), članku 48. stavcima 1. – 3. Zakona o civilnim stradalnicima iz Domovinskog rata (Narodne novine broj 84/21), članku 48. f Zakona o zaštiti vojnih i civilnih invalida rata (Narodne novine broj 33/92, 77/92, 27/93, 58/93, 2/94, 76/94, 108/95, 108/96, 82/01, 103/03, 148/13 i 98/19) i članku 9. Zakona o profesionalnoj rehabilitaciji i zapošljavanju osoba s invaliditetom (Narodne novine broj 157/13, 152/14, 39/18 i 32/20) dužan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/na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u prijavi na javni natječaj pozvati se na to pravo i uz prijavu priložiti svu propisanu dokumentaciju prema posebnom zakonu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te ima odnosno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im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aju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prednost u odnosu na ostale kandidate</w:t>
      </w:r>
      <w:r w:rsidR="00840198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ima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samo pod jednakim uvjetima.</w:t>
      </w:r>
    </w:p>
    <w:p w14:paraId="34121CA8" w14:textId="77777777" w:rsidR="009B5D12" w:rsidRDefault="009B5D12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0E132E3" w14:textId="64677584" w:rsidR="009B5D12" w:rsidRPr="009B5D12" w:rsidRDefault="009B5D12" w:rsidP="009B5D12">
      <w:pPr>
        <w:spacing w:after="240" w:line="240" w:lineRule="auto"/>
        <w:ind w:right="57"/>
        <w:jc w:val="both"/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Kandidat/kinja koji/a se poziva na pravo prednosti pri zapošljavanju temeljem Zakona o hrvatskim braniteljima iz Domovinskog rata i članovima njihovih obitelji (NN 121/2017, 98/19) dužan je, pored dokaza o ispunjavanju traženih uvjeta, dostaviti sve potrebne dokaze iz članka 103. navedenog Zakona. Dokazi potrebni za ostvarivanje prava prednosti pri zapošljavanju dostupni su na internet stranici Ministarstva hrvatskih branitelja </w:t>
      </w:r>
      <w:hyperlink r:id="rId5" w:history="1">
        <w:r w:rsidRPr="009B5D12">
          <w:rPr>
            <w:rFonts w:ascii="Times New Roman" w:eastAsia="Times New Roman" w:hAnsi="Times New Roman" w:cs="Times New Roman"/>
            <w:bCs/>
            <w:color w:val="0000FF"/>
            <w:kern w:val="0"/>
            <w:u w:val="single"/>
            <w:lang w:val="es-ES" w:eastAsia="hr-HR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bCs/>
          <w:kern w:val="0"/>
          <w:lang w:val="es-ES" w:eastAsia="hr-HR"/>
          <w14:ligatures w14:val="none"/>
        </w:rPr>
        <w:t xml:space="preserve"> </w:t>
      </w:r>
    </w:p>
    <w:p w14:paraId="7A69FA97" w14:textId="77777777" w:rsidR="009B5D12" w:rsidRPr="009B5D12" w:rsidRDefault="009B5D12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dodatne informacije o dokazima koji su potrebni u svrhu ostvarivanja prednosti pri zapošljavanju dostupni na poveznici: </w:t>
      </w:r>
    </w:p>
    <w:p w14:paraId="4EBF61AD" w14:textId="77777777" w:rsidR="009B5D12" w:rsidRPr="009B5D12" w:rsidRDefault="00000000" w:rsidP="009B5D12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6" w:history="1">
        <w:r w:rsidR="009B5D12" w:rsidRPr="009B5D12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hr-HR"/>
            <w14:ligatures w14:val="none"/>
          </w:rPr>
          <w:t>https://branitelji.gov.hr/UserDocsImages//NG/12%20Prosinac/Zapošljavanje//Popis%20dokaza%20za%20ostvarivanje%20prava%20prednosti%20pri%20zapošljavanju.pdf</w:t>
        </w:r>
      </w:hyperlink>
    </w:p>
    <w:p w14:paraId="52C65D8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F12F634" w14:textId="70143872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Osoba koja može ostvariti pravo prednosti:</w:t>
      </w:r>
    </w:p>
    <w:p w14:paraId="357BDFE4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C48EDBD" w14:textId="6F0C22D1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</w:t>
      </w:r>
      <w:r>
        <w:rPr>
          <w:rFonts w:ascii="Times New Roman" w:eastAsia="Times New Roman" w:hAnsi="Times New Roman" w:cs="Times New Roman"/>
          <w:kern w:val="0"/>
          <w14:ligatures w14:val="none"/>
        </w:rPr>
        <w:t>anku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102. Zakona o hrvatskim braniteljima iz Domovinskog rata i članovima njihovih obitelji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121/17, 98/19 i 84/21), uz prijavu na natječaj dužna je priložiti osim dokaza o ispunjavanju traženih uvjeta i sve potrebne dokaze dostupne na poveznici Ministarstva hrvatskih branitelja</w:t>
      </w:r>
      <w:r w:rsidRPr="009B5D12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: </w:t>
      </w:r>
      <w:hyperlink r:id="rId7" w:history="1">
        <w:r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https://branitelji.gov.hr/zaposljavanje-843/843</w:t>
        </w:r>
      </w:hyperlink>
      <w:r w:rsidRPr="009B5D1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4D5698A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3EB2F7" w14:textId="77777777" w:rsidR="009B5D12" w:rsidRPr="009B5D12" w:rsidRDefault="009B5D12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Informacije o dokazima koji su potrebni za ostvarivanje prava prednosti pri zapošljavanju nalaze se na poveznici:</w:t>
      </w:r>
    </w:p>
    <w:p w14:paraId="626493C8" w14:textId="77777777" w:rsidR="009B5D12" w:rsidRPr="009B5D12" w:rsidRDefault="00000000" w:rsidP="009B5D1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hyperlink r:id="rId8" w:history="1">
        <w:r w:rsidR="009B5D12" w:rsidRPr="009B5D12">
          <w:rPr>
            <w:rFonts w:ascii="Times New Roman" w:eastAsia="Times New Roman" w:hAnsi="Times New Roman" w:cs="Times New Roman"/>
            <w:color w:val="0000FF"/>
            <w:kern w:val="0"/>
            <w:lang w:eastAsia="hr-HR"/>
            <w14:ligatures w14:val="none"/>
          </w:rPr>
          <w:t>https://branitelji.gov.hr/UserDocsImages//NG/12%20Prosinac/Zapo%C5%A1ljavanje//POPIS%20DOKAZA%20ZA%20OSTVARIVANJE%20PRAVA%20PRI%20ZAPO%C5%A0LJAVANJU.pdf</w:t>
        </w:r>
      </w:hyperlink>
    </w:p>
    <w:p w14:paraId="478648A1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u w:val="single"/>
          <w14:ligatures w14:val="none"/>
        </w:rPr>
      </w:pPr>
    </w:p>
    <w:p w14:paraId="059D34B0" w14:textId="39C3FCBB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47.-50. Zakona o civilnim stradalnicima iz Domovinskog rata (</w:t>
      </w:r>
      <w:r>
        <w:rPr>
          <w:rFonts w:ascii="Times New Roman" w:eastAsia="Times New Roman" w:hAnsi="Times New Roman" w:cs="Times New Roman"/>
          <w:kern w:val="0"/>
          <w14:ligatures w14:val="none"/>
        </w:rPr>
        <w:t>„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Narodne novine</w:t>
      </w:r>
      <w:r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9B5D12">
        <w:rPr>
          <w:rFonts w:ascii="Times New Roman" w:eastAsia="Times New Roman" w:hAnsi="Times New Roman" w:cs="Times New Roman"/>
          <w:kern w:val="0"/>
          <w14:ligatures w14:val="none"/>
        </w:rPr>
        <w:t xml:space="preserve"> broj 84/21), uz prijavu na natječaj dužna je priložiti osim dokaza o ispunjavanju traženih uvjeta i sve potrebne dokaze dostupne na poveznici Ministarstva hrvatskih branitelja: </w:t>
      </w:r>
    </w:p>
    <w:p w14:paraId="7AFB0280" w14:textId="77777777" w:rsidR="009B5D12" w:rsidRPr="009B5D12" w:rsidRDefault="00000000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hyperlink r:id="rId9" w:history="1">
        <w:r w:rsidR="009B5D12" w:rsidRPr="009B5D12">
          <w:rPr>
            <w:rFonts w:ascii="Times New Roman" w:eastAsia="Times New Roman" w:hAnsi="Times New Roman" w:cs="Times New Roman"/>
            <w:color w:val="0000FF"/>
            <w:kern w:val="0"/>
            <w14:ligatures w14:val="non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9B5D12" w:rsidRPr="009B5D12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0A9BDC0B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-sukladno čl. 48.f Zakona o zaštiti vojnih i civilnih invalida rata (Narodne novine, broj 33/92, 77/92, 27/93, 58/93, 2/94, 76/94, 108/95, 108/96, 82/01, 103/03, 148/13 i 98/19), uz prijavu na natječaj dužna je priložiti osim dokaza o ispunjavanju traženih uvjeta, kao i rješenje, odnosno potvrdu iz koje je vidljivo spomenuto pravo te dokaz o tome na koji način je prestao radni odnos kod posljednjeg poslodavca;</w:t>
      </w:r>
    </w:p>
    <w:p w14:paraId="18554912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E0FE6C" w14:textId="77777777" w:rsidR="009B5D12" w:rsidRPr="009B5D12" w:rsidRDefault="009B5D12" w:rsidP="009B5D12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14:ligatures w14:val="none"/>
        </w:rPr>
        <w:t>- sukladno čl. 9. Zakona o profesionalnoj rehabilitaciji i zapošljavanju osoba s invaliditetom (Narodne novine, broj 157/13, 152/14, 39/18 i 32/20), uz prijavu na natječaj dužna je osim dokaza o ispunjavanju traženih uvjeta, priložiti dokaz o utvrđenom statusu osobe s invaliditetom, te dokaz o tome na koji način je prestao radni odnos kod posljednjeg poslodavca.</w:t>
      </w:r>
    </w:p>
    <w:p w14:paraId="3F6059B9" w14:textId="65C7A342" w:rsidR="00411226" w:rsidRPr="009B5D12" w:rsidRDefault="00411226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6CC6DF8" w14:textId="3EB4F679" w:rsidR="003904CA" w:rsidRPr="009B5D12" w:rsidRDefault="00DA12C8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Prijave s traženom dokumentacijom</w:t>
      </w:r>
      <w:r w:rsidR="004A04DB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dostavljaju se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 zatvorenoj omotnici</w:t>
      </w:r>
      <w:r w:rsidR="003904CA" w:rsidRPr="009B5D12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poštom preporučeno ili osobno na adresu Dječji vrtić „Leptirići“ Podravske Sesvete, Ivana Mažuranića 1, 48363 Podravske Sesvete, s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naznakom “ZA NATJEČAJ-</w:t>
      </w:r>
      <w:r w:rsidR="00A035C6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ODGOJITELJ/ICA</w:t>
      </w:r>
      <w:r w:rsidR="003904CA" w:rsidRPr="009B5D1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“</w:t>
      </w:r>
    </w:p>
    <w:p w14:paraId="3B741771" w14:textId="77777777" w:rsidR="003904CA" w:rsidRPr="003904CA" w:rsidRDefault="003904CA" w:rsidP="003904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55F51615" w14:textId="4EA389AC" w:rsidR="00840198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Rok za podnošenje prijava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natječaj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je 8 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(osam)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dana od dana objav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natječaja</w:t>
      </w: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 mrežnim stranicama i oglasnoj ploči Hrvatskog zavoda za zapošljavanje te mrežnim stranicama 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Dječjeg vrtića "Leptirići" Podravske Sesvete</w:t>
      </w:r>
      <w:r w:rsidR="00A90BDB">
        <w:rPr>
          <w:rFonts w:ascii="Times New Roman" w:eastAsia="Times New Roman" w:hAnsi="Times New Roman" w:cs="Times New Roman"/>
          <w:noProof/>
          <w:kern w:val="0"/>
          <w14:ligatures w14:val="none"/>
        </w:rPr>
        <w:t>.</w:t>
      </w:r>
    </w:p>
    <w:p w14:paraId="6CDA9AC6" w14:textId="0579FE6C" w:rsidR="003904CA" w:rsidRPr="003904CA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Urednom prijavom smatra se prijava koja sadrži sve podatke i priloge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odnosno dokumentaciju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naveden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u natječaju.</w:t>
      </w:r>
      <w:r w:rsidR="00411226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Nepravovremene i/ili nepotpune prijave neće se razmatrati. </w:t>
      </w:r>
    </w:p>
    <w:p w14:paraId="10A5EDB8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F9E9201" w14:textId="5B90310C" w:rsidR="00DA12C8" w:rsidRPr="00DA12C8" w:rsidRDefault="00DA12C8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O rezultatima natječaja kandidati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/kinje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će biti obaviješteni</w:t>
      </w:r>
      <w:r w:rsidR="003904CA"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najkasnije</w:t>
      </w:r>
      <w:r w:rsidRPr="00DA12C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u roku od 8 </w:t>
      </w:r>
      <w:r w:rsidR="003904CA"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(osam) </w:t>
      </w:r>
      <w:r w:rsidR="003904CA"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dana od dana izbora.</w:t>
      </w:r>
    </w:p>
    <w:p w14:paraId="109322FE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AEDC1B2" w14:textId="51D3AE72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hAnsi="Times New Roman" w:cs="Times New Roman"/>
          <w:color w:val="000000"/>
          <w:shd w:val="clear" w:color="auto" w:fill="FFFFFF"/>
        </w:rPr>
        <w:t>Sukladno odredbama Uredbe (EU) 2016/679 Europskog parlamenta i Vijeća od 27. travnja 2016. godine o zaštiti pojedinaca u svezi s obradom osobnih podataka i slobodnog kretanja takvih podataka, svi dokumenti dostavljeni na natječaj poslani su slobodnom voljom kandidata</w:t>
      </w:r>
      <w:r w:rsidR="00DB73B2">
        <w:rPr>
          <w:rFonts w:ascii="Times New Roman" w:hAnsi="Times New Roman" w:cs="Times New Roman"/>
          <w:color w:val="000000"/>
          <w:shd w:val="clear" w:color="auto" w:fill="FFFFFF"/>
        </w:rPr>
        <w:t>/kinja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 xml:space="preserve"> te se smatra da je kandidat/kinja dao svoju privolu da Dječji vrtić „</w:t>
      </w:r>
      <w:r w:rsidRPr="00840198">
        <w:rPr>
          <w:rFonts w:ascii="Times New Roman" w:eastAsia="Times New Roman" w:hAnsi="Times New Roman" w:cs="Times New Roman"/>
          <w:noProof/>
          <w:kern w:val="0"/>
          <w14:ligatures w14:val="none"/>
        </w:rPr>
        <w:t>Leptirići" Podravske Sesvete</w:t>
      </w:r>
      <w:r w:rsidRPr="003904CA">
        <w:rPr>
          <w:rFonts w:ascii="Times New Roman" w:eastAsia="Times New Roman" w:hAnsi="Times New Roman" w:cs="Times New Roman"/>
          <w:noProof/>
          <w:kern w:val="0"/>
          <w14:ligatures w14:val="none"/>
        </w:rPr>
        <w:t xml:space="preserve"> </w:t>
      </w:r>
      <w:r w:rsidRPr="003904CA">
        <w:rPr>
          <w:rFonts w:ascii="Times New Roman" w:hAnsi="Times New Roman" w:cs="Times New Roman"/>
          <w:color w:val="000000"/>
          <w:shd w:val="clear" w:color="auto" w:fill="FFFFFF"/>
        </w:rPr>
        <w:t>kao voditelj zbirke osobnih podataka može prikupljati, obrađivati i koristiti osobne podatke isključivo u svrhu provedbe postupka ovog natječaja i mogućeg zapošljavanja sukladno odredbama Opće uredbe o zaštiti osobnih podataka i Zakona o provedbi Opće uredbe o zaštiti podataka (NN br. 42/18). Sve pristigle prijave biti će zaštićene od pristupa neovlaštenih osoba.</w:t>
      </w:r>
    </w:p>
    <w:p w14:paraId="1027CD72" w14:textId="77777777" w:rsid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5BB7774" w14:textId="77777777" w:rsidR="0044209F" w:rsidRDefault="0044209F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679B5D37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72C8750" w14:textId="77777777" w:rsidR="00416E9F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Upravno vijeće </w:t>
      </w:r>
    </w:p>
    <w:p w14:paraId="5EF69DBB" w14:textId="21FD22CB" w:rsidR="003904CA" w:rsidRPr="003904CA" w:rsidRDefault="003904CA" w:rsidP="003904C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3904CA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Dječjeg vrtića „Leptirići“ Podravske Sesvete</w:t>
      </w:r>
    </w:p>
    <w:p w14:paraId="66748C0C" w14:textId="77777777" w:rsidR="003904CA" w:rsidRPr="003904CA" w:rsidRDefault="003904CA" w:rsidP="00B151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03571F4E" w14:textId="1353B601" w:rsidR="007302E2" w:rsidRPr="003904CA" w:rsidRDefault="007302E2" w:rsidP="00B151B4">
      <w:pPr>
        <w:spacing w:after="0"/>
        <w:rPr>
          <w:rFonts w:ascii="Times New Roman" w:hAnsi="Times New Roman" w:cs="Times New Roman"/>
        </w:rPr>
      </w:pPr>
    </w:p>
    <w:p w14:paraId="78D33D25" w14:textId="77777777" w:rsidR="0044209F" w:rsidRDefault="0044209F" w:rsidP="00B151B4">
      <w:pPr>
        <w:spacing w:after="0"/>
        <w:rPr>
          <w:rFonts w:ascii="Times New Roman" w:hAnsi="Times New Roman" w:cs="Times New Roman"/>
        </w:rPr>
      </w:pPr>
    </w:p>
    <w:p w14:paraId="00850264" w14:textId="4B704A54" w:rsidR="00840198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416E9F">
        <w:rPr>
          <w:rFonts w:ascii="Times New Roman" w:hAnsi="Times New Roman" w:cs="Times New Roman"/>
        </w:rPr>
        <w:t xml:space="preserve"> 112-02/24-01/0</w:t>
      </w:r>
      <w:r w:rsidR="00F63A8D">
        <w:rPr>
          <w:rFonts w:ascii="Times New Roman" w:hAnsi="Times New Roman" w:cs="Times New Roman"/>
        </w:rPr>
        <w:t>8</w:t>
      </w:r>
    </w:p>
    <w:p w14:paraId="498BF911" w14:textId="5B9FFD58" w:rsidR="006301D0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416E9F">
        <w:rPr>
          <w:rFonts w:ascii="Times New Roman" w:hAnsi="Times New Roman" w:cs="Times New Roman"/>
        </w:rPr>
        <w:t xml:space="preserve"> 2137-107-04-24-</w:t>
      </w:r>
      <w:r w:rsidR="003F4EF8">
        <w:rPr>
          <w:rFonts w:ascii="Times New Roman" w:hAnsi="Times New Roman" w:cs="Times New Roman"/>
        </w:rPr>
        <w:t>2</w:t>
      </w:r>
    </w:p>
    <w:p w14:paraId="51EE5AE3" w14:textId="2C3D09C7" w:rsidR="006301D0" w:rsidRPr="003904CA" w:rsidRDefault="006301D0" w:rsidP="00B151B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Podravske Sesvete, </w:t>
      </w:r>
      <w:r w:rsidR="008B346E">
        <w:rPr>
          <w:rFonts w:ascii="Times New Roman" w:hAnsi="Times New Roman" w:cs="Times New Roman"/>
        </w:rPr>
        <w:t>25.07</w:t>
      </w:r>
      <w:r w:rsidR="0073685D">
        <w:rPr>
          <w:rFonts w:ascii="Times New Roman" w:hAnsi="Times New Roman" w:cs="Times New Roman"/>
        </w:rPr>
        <w:t>.</w:t>
      </w:r>
      <w:r w:rsidR="00A90BDB">
        <w:rPr>
          <w:rFonts w:ascii="Times New Roman" w:hAnsi="Times New Roman" w:cs="Times New Roman"/>
        </w:rPr>
        <w:t xml:space="preserve"> 2024</w:t>
      </w:r>
      <w:r>
        <w:rPr>
          <w:rFonts w:ascii="Times New Roman" w:hAnsi="Times New Roman" w:cs="Times New Roman"/>
        </w:rPr>
        <w:t>. godine</w:t>
      </w:r>
    </w:p>
    <w:sectPr w:rsidR="006301D0" w:rsidRPr="003904CA" w:rsidSect="00582DD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076B91"/>
    <w:multiLevelType w:val="hybridMultilevel"/>
    <w:tmpl w:val="0CEAE32A"/>
    <w:lvl w:ilvl="0" w:tplc="AB24087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98085E"/>
    <w:multiLevelType w:val="hybridMultilevel"/>
    <w:tmpl w:val="1AF8F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45DEE"/>
    <w:multiLevelType w:val="multilevel"/>
    <w:tmpl w:val="8D0C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8956788">
    <w:abstractNumId w:val="0"/>
  </w:num>
  <w:num w:numId="2" w16cid:durableId="676036021">
    <w:abstractNumId w:val="2"/>
  </w:num>
  <w:num w:numId="3" w16cid:durableId="429863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2E2"/>
    <w:rsid w:val="00091891"/>
    <w:rsid w:val="001C3703"/>
    <w:rsid w:val="003904CA"/>
    <w:rsid w:val="003B488D"/>
    <w:rsid w:val="003F4EF8"/>
    <w:rsid w:val="00411226"/>
    <w:rsid w:val="00416E9F"/>
    <w:rsid w:val="0044209F"/>
    <w:rsid w:val="004A04DB"/>
    <w:rsid w:val="004B5498"/>
    <w:rsid w:val="004D69AF"/>
    <w:rsid w:val="00532B1C"/>
    <w:rsid w:val="00582DD6"/>
    <w:rsid w:val="005F3045"/>
    <w:rsid w:val="006301D0"/>
    <w:rsid w:val="007302E2"/>
    <w:rsid w:val="0073685D"/>
    <w:rsid w:val="007432C1"/>
    <w:rsid w:val="00766A63"/>
    <w:rsid w:val="00790367"/>
    <w:rsid w:val="00840198"/>
    <w:rsid w:val="008B346E"/>
    <w:rsid w:val="00912EF7"/>
    <w:rsid w:val="009B5D12"/>
    <w:rsid w:val="009D6EC5"/>
    <w:rsid w:val="00A035C6"/>
    <w:rsid w:val="00A15998"/>
    <w:rsid w:val="00A90BDB"/>
    <w:rsid w:val="00B151B4"/>
    <w:rsid w:val="00B52F53"/>
    <w:rsid w:val="00BE167E"/>
    <w:rsid w:val="00DA12C8"/>
    <w:rsid w:val="00DB73B2"/>
    <w:rsid w:val="00F63A8D"/>
    <w:rsid w:val="00FE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512B1"/>
  <w15:chartTrackingRefBased/>
  <w15:docId w15:val="{7A26B5DB-5641-479E-AE5C-EC8444A92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4D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302E2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DA12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DA12C8"/>
    <w:rPr>
      <w:b/>
      <w:bCs/>
    </w:rPr>
  </w:style>
  <w:style w:type="paragraph" w:customStyle="1" w:styleId="box8369809">
    <w:name w:val="box_8369809"/>
    <w:basedOn w:val="Normal"/>
    <w:rsid w:val="00390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customStyle="1" w:styleId="bold">
    <w:name w:val="bold"/>
    <w:basedOn w:val="Zadanifontodlomka"/>
    <w:rsid w:val="003904CA"/>
  </w:style>
  <w:style w:type="character" w:styleId="Hiperveza">
    <w:name w:val="Hyperlink"/>
    <w:basedOn w:val="Zadanifontodlomka"/>
    <w:uiPriority w:val="99"/>
    <w:unhideWhenUsed/>
    <w:rsid w:val="009B5D12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5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51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NG/12%20Prosinac/Zapo&#353;ljavanje//Popis%20dokaza%20za%20ostvarivanje%20prava%20prednosti%20pri%20zapo&#353;ljavanju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Podravske Sesvete</dc:creator>
  <cp:keywords/>
  <dc:description/>
  <cp:lastModifiedBy>Korisnik</cp:lastModifiedBy>
  <cp:revision>13</cp:revision>
  <cp:lastPrinted>2024-04-25T10:23:00Z</cp:lastPrinted>
  <dcterms:created xsi:type="dcterms:W3CDTF">2024-04-23T08:15:00Z</dcterms:created>
  <dcterms:modified xsi:type="dcterms:W3CDTF">2024-07-26T09:09:00Z</dcterms:modified>
</cp:coreProperties>
</file>