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071cf3f9948b0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51781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"LEPTIRIĆI" PODRAVSKE SESVETE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186.824,59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251.671,24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171.932,12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227.395,04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14.892,47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24.276,20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163,0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3.475,00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11.417,47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24.276,20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212,6</w:t>
            </w:r>
          </w:p>
        </w:tc>
      </w:tr>
    </w:tbl>
    <w:p>
      <w:pPr>
        <w:spacing w:before="0" w:after="0"/>
      </w:pPr>
    </w:p>
    <w:p>
      <w:r>
        <w:t xml:space="preserve">Došlo je do povećanja broja zaposlenih i plaća te troškova povećanih zbog inflatornih kretanja, što je rezultiralo povećanjem troškova.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16.769,38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25.587,25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152,6</w:t>
            </w:r>
          </w:p>
        </w:tc>
      </w:tr>
    </w:tbl>
    <w:p>
      <w:pPr>
        <w:spacing w:before="0" w:after="0"/>
      </w:pPr>
    </w:p>
    <w:p>
      <w:r>
        <w:t xml:space="preserve">Došlo je do povećanja sufinaniranja cijene usluga po djetetu, što je rezultiralo povećanjem prihoda od participacije roditelja i skrbnika.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170.055,21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226.083,99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132,9</w:t>
            </w:r>
          </w:p>
        </w:tc>
      </w:tr>
    </w:tbl>
    <w:p>
      <w:pPr>
        <w:spacing w:before="0" w:after="0"/>
      </w:pPr>
    </w:p>
    <w:p>
      <w:r>
        <w:t xml:space="preserve">Došlo je povećanja udjela financiranja iz općinskog proračuna radi povećanja troškova.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fcafaec9d7e45b5" /></Relationships>
</file>